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7D676" w14:textId="77777777" w:rsidR="00A04567" w:rsidRDefault="00B8636D">
      <w:pPr>
        <w:spacing w:after="34"/>
        <w:ind w:left="835"/>
        <w:jc w:val="center"/>
      </w:pPr>
      <w:r>
        <w:rPr>
          <w:rFonts w:ascii="ＭＳ 明朝" w:eastAsia="ＭＳ 明朝" w:hAnsi="ＭＳ 明朝" w:cs="ＭＳ 明朝"/>
          <w:sz w:val="32"/>
          <w:bdr w:val="single" w:sz="8" w:space="0" w:color="000000"/>
        </w:rPr>
        <w:t xml:space="preserve"> 図書館ガイダンス申込書 </w:t>
      </w:r>
      <w:r>
        <w:rPr>
          <w:rFonts w:ascii="ＭＳ 明朝" w:eastAsia="ＭＳ 明朝" w:hAnsi="ＭＳ 明朝" w:cs="ＭＳ 明朝"/>
          <w:sz w:val="32"/>
        </w:rPr>
        <w:t xml:space="preserve"> </w:t>
      </w:r>
    </w:p>
    <w:p w14:paraId="751B5670" w14:textId="77777777" w:rsidR="00A04567" w:rsidRDefault="00B8636D">
      <w:pPr>
        <w:spacing w:after="16"/>
        <w:ind w:left="850" w:hanging="10"/>
      </w:pPr>
      <w:r>
        <w:rPr>
          <w:rFonts w:ascii="ＭＳ 明朝" w:eastAsia="ＭＳ 明朝" w:hAnsi="ＭＳ 明朝" w:cs="ＭＳ 明朝"/>
          <w:sz w:val="24"/>
        </w:rPr>
        <w:t>必要事項をご記入の上、</w:t>
      </w:r>
      <w:r>
        <w:rPr>
          <w:rFonts w:ascii="ＭＳ 明朝" w:eastAsia="ＭＳ 明朝" w:hAnsi="ＭＳ 明朝" w:cs="ＭＳ 明朝"/>
          <w:sz w:val="24"/>
          <w:u w:val="single" w:color="000000"/>
        </w:rPr>
        <w:t>実施希望日の10日前</w:t>
      </w:r>
      <w:r>
        <w:rPr>
          <w:rFonts w:ascii="ＭＳ 明朝" w:eastAsia="ＭＳ 明朝" w:hAnsi="ＭＳ 明朝" w:cs="ＭＳ 明朝"/>
          <w:sz w:val="24"/>
        </w:rPr>
        <w:t xml:space="preserve">までにお申し込みください </w:t>
      </w:r>
    </w:p>
    <w:p w14:paraId="2B408F07" w14:textId="006EE818" w:rsidR="00A04567" w:rsidRDefault="00B8636D" w:rsidP="0048757C">
      <w:pPr>
        <w:spacing w:after="134"/>
        <w:jc w:val="right"/>
      </w:pPr>
      <w:r>
        <w:rPr>
          <w:rFonts w:ascii="ＭＳ 明朝" w:eastAsia="ＭＳ 明朝" w:hAnsi="ＭＳ 明朝" w:cs="ＭＳ 明朝"/>
          <w:sz w:val="16"/>
        </w:rPr>
        <w:t xml:space="preserve"> </w:t>
      </w:r>
      <w:r>
        <w:rPr>
          <w:rFonts w:ascii="ＭＳ 明朝" w:eastAsia="ＭＳ 明朝" w:hAnsi="ＭＳ 明朝" w:cs="ＭＳ 明朝"/>
        </w:rPr>
        <w:t xml:space="preserve">申込日（西暦）：     年    月    日 </w:t>
      </w:r>
    </w:p>
    <w:tbl>
      <w:tblPr>
        <w:tblStyle w:val="TableGrid"/>
        <w:tblW w:w="9820" w:type="dxa"/>
        <w:tblInd w:w="430" w:type="dxa"/>
        <w:tblCellMar>
          <w:top w:w="67" w:type="dxa"/>
          <w:left w:w="98" w:type="dxa"/>
          <w:right w:w="47" w:type="dxa"/>
        </w:tblCellMar>
        <w:tblLook w:val="04A0" w:firstRow="1" w:lastRow="0" w:firstColumn="1" w:lastColumn="0" w:noHBand="0" w:noVBand="1"/>
      </w:tblPr>
      <w:tblGrid>
        <w:gridCol w:w="1324"/>
        <w:gridCol w:w="1088"/>
        <w:gridCol w:w="3094"/>
        <w:gridCol w:w="1087"/>
        <w:gridCol w:w="3227"/>
      </w:tblGrid>
      <w:tr w:rsidR="00A04567" w14:paraId="377238ED" w14:textId="77777777" w:rsidTr="0048757C">
        <w:trPr>
          <w:trHeight w:val="510"/>
        </w:trPr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BCFB7" w14:textId="77777777" w:rsidR="00A04567" w:rsidRDefault="00B8636D">
            <w:pPr>
              <w:spacing w:after="0"/>
              <w:ind w:left="84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申 込 者 </w:t>
            </w:r>
          </w:p>
        </w:tc>
        <w:tc>
          <w:tcPr>
            <w:tcW w:w="849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1C86F5" w14:textId="77777777" w:rsidR="00A04567" w:rsidRDefault="00B8636D">
            <w:pPr>
              <w:spacing w:after="0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  <w:tr w:rsidR="00A04567" w14:paraId="13FC75CE" w14:textId="77777777" w:rsidTr="0048757C">
        <w:trPr>
          <w:trHeight w:val="510"/>
        </w:trPr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EA05C" w14:textId="77777777" w:rsidR="00A04567" w:rsidRDefault="00B8636D">
            <w:pPr>
              <w:spacing w:after="0"/>
              <w:ind w:left="84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連 絡 先 </w:t>
            </w:r>
          </w:p>
        </w:tc>
        <w:tc>
          <w:tcPr>
            <w:tcW w:w="8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5AAF1B" w14:textId="77777777" w:rsidR="00A04567" w:rsidRDefault="00B8636D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大学のアドレス / その他（                                          ） </w:t>
            </w:r>
          </w:p>
        </w:tc>
      </w:tr>
      <w:tr w:rsidR="00A04567" w14:paraId="33DB5F23" w14:textId="77777777" w:rsidTr="0048757C">
        <w:trPr>
          <w:trHeight w:val="510"/>
        </w:trPr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00EE4" w14:textId="77777777" w:rsidR="00A04567" w:rsidRDefault="00B8636D">
            <w:pPr>
              <w:spacing w:after="0"/>
              <w:ind w:left="84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受 講 者 </w:t>
            </w:r>
          </w:p>
        </w:tc>
        <w:tc>
          <w:tcPr>
            <w:tcW w:w="8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881D5D" w14:textId="77777777" w:rsidR="00A04567" w:rsidRDefault="00B8636D">
            <w:pPr>
              <w:spacing w:after="0"/>
              <w:ind w:right="249"/>
              <w:jc w:val="right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 学科    回生    名 （教員参加 ： 有 ・ 無 ） </w:t>
            </w:r>
          </w:p>
        </w:tc>
      </w:tr>
      <w:tr w:rsidR="00A04567" w14:paraId="657D4FF8" w14:textId="77777777" w:rsidTr="0048757C">
        <w:trPr>
          <w:trHeight w:val="350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1DDA034" w14:textId="77777777" w:rsidR="00A04567" w:rsidRDefault="00B8636D">
            <w:pPr>
              <w:spacing w:after="0"/>
              <w:ind w:left="84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希望日時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7A03E" w14:textId="77777777" w:rsidR="00A04567" w:rsidRDefault="00B8636D">
            <w:pPr>
              <w:spacing w:after="0"/>
              <w:ind w:left="43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希望日①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B2A96" w14:textId="77777777" w:rsidR="00A04567" w:rsidRDefault="00B8636D">
            <w:pPr>
              <w:spacing w:after="0"/>
              <w:ind w:left="56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月   日 （  ）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DB8F3" w14:textId="77777777" w:rsidR="00A04567" w:rsidRDefault="00B8636D">
            <w:pPr>
              <w:spacing w:after="0"/>
              <w:ind w:left="43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希望日②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FD10E0" w14:textId="77777777" w:rsidR="00A04567" w:rsidRDefault="00B8636D">
            <w:pPr>
              <w:spacing w:after="0"/>
              <w:ind w:left="59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月   日 （  ） </w:t>
            </w:r>
          </w:p>
        </w:tc>
      </w:tr>
      <w:tr w:rsidR="00A04567" w14:paraId="74F21D9D" w14:textId="77777777" w:rsidTr="0048757C">
        <w:trPr>
          <w:trHeight w:val="119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371BAD5" w14:textId="77777777" w:rsidR="00A04567" w:rsidRDefault="00A04567"/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1939C6" w14:textId="77777777" w:rsidR="00A04567" w:rsidRDefault="00B8636D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希望時間 </w:t>
            </w:r>
          </w:p>
        </w:tc>
        <w:tc>
          <w:tcPr>
            <w:tcW w:w="7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BCA23D8" w14:textId="77777777" w:rsidR="00A04567" w:rsidRDefault="00B8636D">
            <w:pPr>
              <w:spacing w:after="31"/>
              <w:ind w:left="110"/>
            </w:pPr>
            <w:r>
              <w:rPr>
                <w:rFonts w:ascii="ＭＳ 明朝" w:eastAsia="ＭＳ 明朝" w:hAnsi="ＭＳ 明朝" w:cs="ＭＳ 明朝"/>
              </w:rPr>
              <w:t xml:space="preserve">   ：   ～   ：         （     分間） </w:t>
            </w:r>
          </w:p>
          <w:p w14:paraId="34CDD0D0" w14:textId="77777777" w:rsidR="00A04567" w:rsidRDefault="00B8636D">
            <w:pPr>
              <w:spacing w:after="23"/>
              <w:ind w:left="110"/>
            </w:pPr>
            <w:r>
              <w:rPr>
                <w:rFonts w:ascii="ＭＳ 明朝" w:eastAsia="ＭＳ 明朝" w:hAnsi="ＭＳ 明朝" w:cs="ＭＳ 明朝"/>
              </w:rPr>
              <w:t xml:space="preserve">             </w:t>
            </w:r>
          </w:p>
          <w:p w14:paraId="56D09001" w14:textId="77777777" w:rsidR="00A04567" w:rsidRDefault="00B8636D">
            <w:pPr>
              <w:spacing w:after="61"/>
            </w:pPr>
            <w:r>
              <w:rPr>
                <w:rFonts w:ascii="ＭＳ 明朝" w:eastAsia="ＭＳ 明朝" w:hAnsi="ＭＳ 明朝" w:cs="ＭＳ 明朝"/>
                <w:sz w:val="20"/>
                <w:u w:val="single" w:color="000000"/>
              </w:rPr>
              <w:t>※ガイダンス実施時間は9：00～18：00、時間の目安は基本ガイダンス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  <w:p w14:paraId="1A316B67" w14:textId="77777777" w:rsidR="00A04567" w:rsidRDefault="00B8636D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  <w:u w:val="single" w:color="000000"/>
              </w:rPr>
              <w:t>（館内案内、OPAC案内）60分、データベースメインのガイダンス90分です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</w:tr>
    </w:tbl>
    <w:p w14:paraId="07671004" w14:textId="77777777" w:rsidR="00A04567" w:rsidRDefault="00B8636D">
      <w:pPr>
        <w:spacing w:after="16"/>
        <w:ind w:left="-5" w:hanging="10"/>
      </w:pPr>
      <w:r>
        <w:rPr>
          <w:rFonts w:ascii="ＭＳ 明朝" w:eastAsia="ＭＳ 明朝" w:hAnsi="ＭＳ 明朝" w:cs="ＭＳ 明朝"/>
        </w:rPr>
        <w:t>★</w:t>
      </w:r>
      <w:r>
        <w:rPr>
          <w:rFonts w:ascii="ＭＳ 明朝" w:eastAsia="ＭＳ 明朝" w:hAnsi="ＭＳ 明朝" w:cs="ＭＳ 明朝"/>
          <w:sz w:val="24"/>
        </w:rPr>
        <w:t>ご希望の内容に</w:t>
      </w:r>
      <w:r>
        <w:rPr>
          <w:rFonts w:ascii="ＭＳ 明朝" w:eastAsia="ＭＳ 明朝" w:hAnsi="ＭＳ 明朝" w:cs="ＭＳ 明朝"/>
          <w:sz w:val="36"/>
        </w:rPr>
        <w:t>☑</w:t>
      </w:r>
      <w:r>
        <w:rPr>
          <w:rFonts w:ascii="ＭＳ 明朝" w:eastAsia="ＭＳ 明朝" w:hAnsi="ＭＳ 明朝" w:cs="ＭＳ 明朝"/>
          <w:sz w:val="24"/>
        </w:rPr>
        <w:t>を入れてください</w:t>
      </w:r>
      <w:r>
        <w:rPr>
          <w:rFonts w:ascii="Century" w:eastAsia="Century" w:hAnsi="Century" w:cs="Century"/>
          <w:sz w:val="24"/>
        </w:rPr>
        <w:t xml:space="preserve"> </w:t>
      </w:r>
    </w:p>
    <w:p w14:paraId="17DE2639" w14:textId="77777777" w:rsidR="00A04567" w:rsidRDefault="00B8636D" w:rsidP="0048757C">
      <w:pPr>
        <w:spacing w:after="0"/>
        <w:ind w:firstLineChars="100" w:firstLine="240"/>
      </w:pP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ゴシック" w:eastAsia="ＭＳ ゴシック" w:hAnsi="ＭＳ ゴシック" w:cs="ＭＳ ゴシック"/>
          <w:sz w:val="24"/>
        </w:rPr>
        <w:t xml:space="preserve"> </w:t>
      </w:r>
      <w:r>
        <w:rPr>
          <w:rFonts w:ascii="Segoe UI Emoji" w:eastAsia="Segoe UI Emoji" w:hAnsi="Segoe UI Emoji" w:cs="Segoe UI Emoji"/>
          <w:sz w:val="24"/>
        </w:rPr>
        <w:t>□</w:t>
      </w:r>
      <w:r>
        <w:rPr>
          <w:rFonts w:ascii="ＭＳ ゴシック" w:eastAsia="ＭＳ ゴシック" w:hAnsi="ＭＳ ゴシック" w:cs="ＭＳ ゴシック"/>
          <w:sz w:val="24"/>
        </w:rPr>
        <w:t xml:space="preserve"> 初心者向け基本ガイダンス60分（図書館ツアー、本学蔵書検索など） </w:t>
      </w:r>
    </w:p>
    <w:tbl>
      <w:tblPr>
        <w:tblStyle w:val="TableGrid"/>
        <w:tblW w:w="9740" w:type="dxa"/>
        <w:tblInd w:w="437" w:type="dxa"/>
        <w:tblCellMar>
          <w:top w:w="118" w:type="dxa"/>
          <w:left w:w="97" w:type="dxa"/>
          <w:right w:w="16" w:type="dxa"/>
        </w:tblCellMar>
        <w:tblLook w:val="04A0" w:firstRow="1" w:lastRow="0" w:firstColumn="1" w:lastColumn="0" w:noHBand="0" w:noVBand="1"/>
      </w:tblPr>
      <w:tblGrid>
        <w:gridCol w:w="3081"/>
        <w:gridCol w:w="5102"/>
        <w:gridCol w:w="1557"/>
      </w:tblGrid>
      <w:tr w:rsidR="00A04567" w14:paraId="6D3E9564" w14:textId="77777777" w:rsidTr="0048757C">
        <w:trPr>
          <w:trHeight w:val="289"/>
        </w:trPr>
        <w:tc>
          <w:tcPr>
            <w:tcW w:w="8183" w:type="dxa"/>
            <w:gridSpan w:val="2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06D1819" w14:textId="77777777" w:rsidR="00A04567" w:rsidRDefault="00B8636D">
            <w:pPr>
              <w:spacing w:after="0"/>
              <w:ind w:right="84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内                容 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3442442F" w14:textId="77777777" w:rsidR="00A04567" w:rsidRDefault="00B8636D">
            <w:pPr>
              <w:spacing w:after="0"/>
              <w:ind w:right="78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参  考 </w:t>
            </w:r>
          </w:p>
        </w:tc>
      </w:tr>
      <w:tr w:rsidR="00A04567" w14:paraId="0A2D653E" w14:textId="77777777" w:rsidTr="0048757C">
        <w:trPr>
          <w:trHeight w:val="702"/>
        </w:trPr>
        <w:tc>
          <w:tcPr>
            <w:tcW w:w="3081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600C3" w14:textId="77777777" w:rsidR="00A04567" w:rsidRDefault="00B8636D">
            <w:pPr>
              <w:spacing w:after="0"/>
              <w:ind w:left="1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図書館ツアー </w:t>
            </w:r>
          </w:p>
        </w:tc>
        <w:tc>
          <w:tcPr>
            <w:tcW w:w="51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7EDD1" w14:textId="77777777" w:rsidR="00A04567" w:rsidRDefault="00B8636D">
            <w:pPr>
              <w:spacing w:after="16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6"/>
              </w:rPr>
              <w:t xml:space="preserve">□  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・地下書庫（製本雑誌）～1 階書庫(図書)の案内 </w:t>
            </w:r>
          </w:p>
          <w:p w14:paraId="45BB2E83" w14:textId="6F489BF5" w:rsidR="00A04567" w:rsidRDefault="00D55A91" w:rsidP="00D55A91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6"/>
              </w:rPr>
              <w:t>□</w:t>
            </w:r>
            <w:r w:rsidR="00B8636D">
              <w:rPr>
                <w:rFonts w:ascii="ＭＳ Ｐゴシック" w:eastAsia="ＭＳ Ｐゴシック" w:hAnsi="ＭＳ Ｐゴシック" w:cs="ＭＳ Ｐゴシック"/>
                <w:sz w:val="26"/>
              </w:rPr>
              <w:t xml:space="preserve">  </w:t>
            </w:r>
            <w:r w:rsidR="00B8636D">
              <w:rPr>
                <w:rFonts w:ascii="ＭＳ Ｐゴシック" w:eastAsia="ＭＳ Ｐゴシック" w:hAnsi="ＭＳ Ｐゴシック" w:cs="ＭＳ Ｐゴシック"/>
              </w:rPr>
              <w:t xml:space="preserve">・2 階～3 階の案内 </w:t>
            </w:r>
          </w:p>
        </w:tc>
        <w:tc>
          <w:tcPr>
            <w:tcW w:w="155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F42B49" w14:textId="77777777" w:rsidR="00A04567" w:rsidRDefault="00B8636D">
            <w:pPr>
              <w:spacing w:after="0"/>
              <w:ind w:right="78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 xml:space="preserve">30 分 </w:t>
            </w:r>
          </w:p>
        </w:tc>
      </w:tr>
      <w:tr w:rsidR="00A04567" w14:paraId="7CCF0F2E" w14:textId="77777777" w:rsidTr="0048757C">
        <w:trPr>
          <w:trHeight w:val="982"/>
        </w:trPr>
        <w:tc>
          <w:tcPr>
            <w:tcW w:w="30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1A736" w14:textId="77777777" w:rsidR="00A04567" w:rsidRDefault="00B8636D">
            <w:pPr>
              <w:spacing w:after="4"/>
              <w:ind w:left="1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OPAC (本学蔵書検索）・ </w:t>
            </w:r>
          </w:p>
          <w:p w14:paraId="10C87220" w14:textId="77777777" w:rsidR="00A04567" w:rsidRDefault="00B8636D">
            <w:pPr>
              <w:spacing w:after="0"/>
              <w:ind w:left="1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MY ライブラリー（各種申込）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EEF3E" w14:textId="77777777" w:rsidR="00A04567" w:rsidRDefault="00B8636D">
            <w:pPr>
              <w:spacing w:after="11"/>
            </w:pPr>
            <w:r>
              <w:rPr>
                <w:rFonts w:ascii="ＭＳ Ｐゴシック" w:eastAsia="ＭＳ Ｐゴシック" w:hAnsi="ＭＳ Ｐゴシック" w:cs="ＭＳ Ｐゴシック"/>
                <w:color w:val="FFFFFF"/>
                <w:sz w:val="26"/>
              </w:rPr>
              <w:t>□</w:t>
            </w:r>
            <w:r>
              <w:rPr>
                <w:rFonts w:ascii="ＭＳ Ｐゴシック" w:eastAsia="ＭＳ Ｐゴシック" w:hAnsi="ＭＳ Ｐゴシック" w:cs="ＭＳ Ｐゴシック"/>
                <w:sz w:val="26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・検索方法、書誌事項・所蔵情報の見方 </w:t>
            </w:r>
          </w:p>
          <w:p w14:paraId="41BD1183" w14:textId="77777777" w:rsidR="00A04567" w:rsidRDefault="00B8636D">
            <w:pPr>
              <w:spacing w:after="11"/>
            </w:pPr>
            <w:r>
              <w:rPr>
                <w:rFonts w:ascii="ＭＳ Ｐゴシック" w:eastAsia="ＭＳ Ｐゴシック" w:hAnsi="ＭＳ Ｐゴシック" w:cs="ＭＳ Ｐゴシック"/>
                <w:sz w:val="26"/>
              </w:rPr>
              <w:t xml:space="preserve">□  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・本の入手方法（予約・購入リクエスト）  </w:t>
            </w:r>
          </w:p>
          <w:p w14:paraId="0D55AF53" w14:textId="77777777" w:rsidR="00A04567" w:rsidRDefault="00B8636D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color w:val="FFFFFF"/>
                <w:sz w:val="26"/>
              </w:rPr>
              <w:t>□</w:t>
            </w:r>
            <w:r>
              <w:rPr>
                <w:rFonts w:ascii="ＭＳ Ｐゴシック" w:eastAsia="ＭＳ Ｐゴシック" w:hAnsi="ＭＳ Ｐゴシック" w:cs="ＭＳ Ｐゴシック"/>
                <w:sz w:val="26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・利用者サービスのご紹介（貸出期間延長他）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33C9BD" w14:textId="77777777" w:rsidR="00A04567" w:rsidRDefault="00B8636D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 xml:space="preserve">1・2 回生 40 分～ 3・4 回生 15 分～ </w:t>
            </w:r>
          </w:p>
        </w:tc>
      </w:tr>
      <w:tr w:rsidR="00A04567" w14:paraId="03C8BE46" w14:textId="77777777" w:rsidTr="0048757C">
        <w:trPr>
          <w:trHeight w:val="712"/>
        </w:trPr>
        <w:tc>
          <w:tcPr>
            <w:tcW w:w="30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64868" w14:textId="485F4988" w:rsidR="00A04567" w:rsidRDefault="00B8636D" w:rsidP="00B8636D">
            <w:pPr>
              <w:spacing w:after="4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論文検索 （CiNii）・</w:t>
            </w:r>
          </w:p>
          <w:p w14:paraId="70947873" w14:textId="0A94D3A8" w:rsidR="00A04567" w:rsidRDefault="00B8636D" w:rsidP="00B8636D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MY ライブラリー（各種申込）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DB63D" w14:textId="0C9DC1B2" w:rsidR="00A04567" w:rsidRDefault="00B8636D">
            <w:pPr>
              <w:spacing w:after="13"/>
            </w:pPr>
            <w:r>
              <w:rPr>
                <w:rFonts w:ascii="ＭＳ Ｐゴシック" w:eastAsia="ＭＳ Ｐゴシック" w:hAnsi="ＭＳ Ｐゴシック" w:cs="ＭＳ Ｐゴシック"/>
                <w:sz w:val="26"/>
              </w:rPr>
              <w:t>□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  ・データベース CiNii を使った論文検索</w:t>
            </w:r>
            <w:r w:rsidR="00D55A91">
              <w:rPr>
                <w:rFonts w:ascii="ＭＳ Ｐゴシック" w:eastAsia="ＭＳ Ｐゴシック" w:hAnsi="ＭＳ Ｐゴシック" w:cs="ＭＳ Ｐゴシック" w:hint="eastAsia"/>
              </w:rPr>
              <w:t>、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</w:p>
          <w:p w14:paraId="76A4E958" w14:textId="3E9E1E1E" w:rsidR="00A04567" w:rsidRDefault="00B8636D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color w:val="FFFFFF"/>
                <w:sz w:val="26"/>
              </w:rPr>
              <w:t xml:space="preserve">   </w:t>
            </w:r>
            <w:r w:rsidR="00D55A91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="000E3FC9">
              <w:rPr>
                <w:rFonts w:ascii="ＭＳ Ｐゴシック" w:eastAsia="ＭＳ Ｐゴシック" w:hAnsi="ＭＳ Ｐゴシック" w:cs="ＭＳ Ｐゴシック" w:hint="eastAsia"/>
              </w:rPr>
              <w:t xml:space="preserve"> </w:t>
            </w:r>
            <w:r w:rsidR="000E3FC9"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データの見方と論文の入手方法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98D519" w14:textId="77777777" w:rsidR="00A04567" w:rsidRDefault="00B8636D">
            <w:pPr>
              <w:spacing w:after="106"/>
              <w:ind w:right="76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 xml:space="preserve">3・4 回生向 </w:t>
            </w:r>
          </w:p>
          <w:p w14:paraId="1533EAF0" w14:textId="77777777" w:rsidR="00A04567" w:rsidRDefault="00B8636D">
            <w:pPr>
              <w:spacing w:after="0"/>
              <w:ind w:right="76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 xml:space="preserve">45 分～ </w:t>
            </w:r>
          </w:p>
        </w:tc>
      </w:tr>
      <w:tr w:rsidR="00A04567" w14:paraId="64875F33" w14:textId="77777777" w:rsidTr="00B8636D">
        <w:trPr>
          <w:trHeight w:val="340"/>
        </w:trPr>
        <w:tc>
          <w:tcPr>
            <w:tcW w:w="30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38490A" w14:textId="0A888111" w:rsidR="00A04567" w:rsidRDefault="00B8636D" w:rsidP="00B8636D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国立国会図書館デジタルコレクション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D4A8" w14:textId="77777777" w:rsidR="00A04567" w:rsidRDefault="00B8636D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6"/>
              </w:rPr>
              <w:t xml:space="preserve">□  </w:t>
            </w:r>
            <w:r>
              <w:rPr>
                <w:rFonts w:ascii="ＭＳ Ｐゴシック" w:eastAsia="ＭＳ Ｐゴシック" w:hAnsi="ＭＳ Ｐゴシック" w:cs="ＭＳ Ｐゴシック"/>
              </w:rPr>
              <w:t>・検索方法と限定公開資料の利用方法</w:t>
            </w:r>
            <w:r>
              <w:rPr>
                <w:rFonts w:ascii="ＭＳ Ｐゴシック" w:eastAsia="ＭＳ Ｐゴシック" w:hAnsi="ＭＳ Ｐゴシック" w:cs="ＭＳ Ｐゴシック"/>
                <w:sz w:val="26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290A91" w14:textId="77777777" w:rsidR="00A04567" w:rsidRDefault="00B8636D">
            <w:pPr>
              <w:spacing w:after="0"/>
              <w:ind w:right="133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 xml:space="preserve">10 分～ </w:t>
            </w:r>
          </w:p>
        </w:tc>
      </w:tr>
      <w:tr w:rsidR="00A04567" w14:paraId="21E85E3C" w14:textId="77777777" w:rsidTr="0048757C">
        <w:trPr>
          <w:trHeight w:val="340"/>
        </w:trPr>
        <w:tc>
          <w:tcPr>
            <w:tcW w:w="308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5C118D" w14:textId="77777777" w:rsidR="00A04567" w:rsidRDefault="00B8636D">
            <w:pPr>
              <w:spacing w:after="0"/>
              <w:ind w:left="1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その他のデータベース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F1A28E3" w14:textId="77777777" w:rsidR="00A04567" w:rsidRDefault="00B8636D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6"/>
              </w:rPr>
              <w:t>□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  EBSCO host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699F5E0F" w14:textId="77777777" w:rsidR="00A04567" w:rsidRDefault="00B8636D">
            <w:pPr>
              <w:spacing w:after="0"/>
              <w:ind w:right="76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 xml:space="preserve">10 分～ </w:t>
            </w:r>
          </w:p>
        </w:tc>
      </w:tr>
      <w:tr w:rsidR="00A04567" w14:paraId="70223394" w14:textId="77777777" w:rsidTr="0048757C">
        <w:trPr>
          <w:trHeight w:val="34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A73F624" w14:textId="77777777" w:rsidR="00A04567" w:rsidRDefault="00A04567"/>
        </w:tc>
        <w:tc>
          <w:tcPr>
            <w:tcW w:w="51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DB6B4D1" w14:textId="77777777" w:rsidR="00A04567" w:rsidRDefault="00B8636D">
            <w:pPr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6"/>
              </w:rPr>
              <w:t>□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  ブリタニカ・オンライン・ジャパン</w:t>
            </w:r>
            <w:r>
              <w:rPr>
                <w:rFonts w:ascii="ＭＳ Ｐゴシック" w:eastAsia="ＭＳ Ｐゴシック" w:hAnsi="ＭＳ Ｐゴシック" w:cs="ＭＳ Ｐゴシック"/>
                <w:sz w:val="16"/>
              </w:rPr>
              <w:t xml:space="preserve">（Britannica  ACADEMIC） 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 </w:t>
            </w:r>
          </w:p>
        </w:tc>
        <w:tc>
          <w:tcPr>
            <w:tcW w:w="15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6543ABC9" w14:textId="77777777" w:rsidR="00A04567" w:rsidRDefault="00B8636D">
            <w:pPr>
              <w:spacing w:after="0"/>
              <w:ind w:right="76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 xml:space="preserve">5 分～ </w:t>
            </w:r>
          </w:p>
        </w:tc>
      </w:tr>
      <w:tr w:rsidR="00A04567" w14:paraId="01BD73B6" w14:textId="77777777" w:rsidTr="0048757C">
        <w:trPr>
          <w:trHeight w:val="34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B21B4BE" w14:textId="77777777" w:rsidR="00A04567" w:rsidRDefault="00A04567"/>
        </w:tc>
        <w:tc>
          <w:tcPr>
            <w:tcW w:w="510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C028" w14:textId="77777777" w:rsidR="00A04567" w:rsidRDefault="00B8636D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6"/>
              </w:rPr>
              <w:t>□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  日経ＢＰ記事検索サービス </w:t>
            </w:r>
          </w:p>
        </w:tc>
        <w:tc>
          <w:tcPr>
            <w:tcW w:w="155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1B7DFE" w14:textId="77777777" w:rsidR="00A04567" w:rsidRDefault="00B8636D">
            <w:pPr>
              <w:spacing w:after="0"/>
              <w:ind w:right="76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 xml:space="preserve">5 分～ </w:t>
            </w:r>
          </w:p>
        </w:tc>
      </w:tr>
      <w:tr w:rsidR="00A04567" w14:paraId="219B9F55" w14:textId="77777777" w:rsidTr="0048757C">
        <w:trPr>
          <w:trHeight w:val="34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C0CB8F3" w14:textId="77777777" w:rsidR="00A04567" w:rsidRDefault="00A04567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4F2F6"/>
          </w:tcPr>
          <w:p w14:paraId="6F202615" w14:textId="77777777" w:rsidR="00A04567" w:rsidRDefault="00B8636D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6"/>
              </w:rPr>
              <w:t>□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/>
                <w:sz w:val="21"/>
              </w:rPr>
              <w:t xml:space="preserve">朝日新聞クロスサーチ（旧 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聞蔵Ⅱビジュアル） 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4F2F6"/>
            <w:vAlign w:val="center"/>
          </w:tcPr>
          <w:p w14:paraId="3F61E260" w14:textId="77777777" w:rsidR="00A04567" w:rsidRDefault="00B8636D">
            <w:pPr>
              <w:spacing w:after="74"/>
              <w:ind w:left="13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19"/>
                <w:u w:val="single" w:color="000000"/>
              </w:rPr>
              <w:t>利用台数上限有</w:t>
            </w:r>
            <w:r>
              <w:rPr>
                <w:rFonts w:ascii="ＭＳ Ｐゴシック" w:eastAsia="ＭＳ Ｐゴシック" w:hAnsi="ＭＳ Ｐゴシック" w:cs="ＭＳ Ｐゴシック"/>
                <w:sz w:val="19"/>
              </w:rPr>
              <w:t xml:space="preserve"> </w:t>
            </w:r>
          </w:p>
          <w:p w14:paraId="29364256" w14:textId="77777777" w:rsidR="00A04567" w:rsidRDefault="00B8636D">
            <w:pPr>
              <w:spacing w:after="0"/>
              <w:ind w:left="115" w:right="135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9"/>
                <w:u w:val="single" w:color="000000"/>
              </w:rPr>
              <w:t>（説明のみ）</w:t>
            </w:r>
            <w:r>
              <w:rPr>
                <w:rFonts w:ascii="ＭＳ Ｐゴシック" w:eastAsia="ＭＳ Ｐゴシック" w:hAnsi="ＭＳ Ｐゴシック" w:cs="ＭＳ Ｐゴシック"/>
                <w:sz w:val="18"/>
              </w:rPr>
              <w:t xml:space="preserve">各 5 分～ </w:t>
            </w:r>
          </w:p>
        </w:tc>
      </w:tr>
      <w:tr w:rsidR="00A04567" w14:paraId="671389DE" w14:textId="77777777" w:rsidTr="0048757C">
        <w:trPr>
          <w:trHeight w:val="34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A3C3B4B" w14:textId="77777777" w:rsidR="00A04567" w:rsidRDefault="00A04567"/>
        </w:tc>
        <w:tc>
          <w:tcPr>
            <w:tcW w:w="5102" w:type="dxa"/>
            <w:tcBorders>
              <w:top w:val="dashed" w:sz="4" w:space="0" w:color="000000"/>
              <w:left w:val="single" w:sz="4" w:space="0" w:color="000000"/>
              <w:bottom w:val="dashed" w:sz="9" w:space="0" w:color="E4F2F6"/>
              <w:right w:val="single" w:sz="4" w:space="0" w:color="000000"/>
            </w:tcBorders>
            <w:shd w:val="clear" w:color="auto" w:fill="E4F2F6"/>
            <w:vAlign w:val="center"/>
          </w:tcPr>
          <w:p w14:paraId="23BBAE06" w14:textId="77777777" w:rsidR="00A04567" w:rsidRDefault="00B8636D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6"/>
              </w:rPr>
              <w:t>□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  医学中央雑誌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20FE6BB" w14:textId="77777777" w:rsidR="00A04567" w:rsidRDefault="00A04567"/>
        </w:tc>
      </w:tr>
      <w:tr w:rsidR="00A04567" w14:paraId="005572DF" w14:textId="77777777" w:rsidTr="0048757C">
        <w:trPr>
          <w:trHeight w:val="34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39D0640" w14:textId="77777777" w:rsidR="00A04567" w:rsidRDefault="00A04567"/>
        </w:tc>
        <w:tc>
          <w:tcPr>
            <w:tcW w:w="5102" w:type="dxa"/>
            <w:tcBorders>
              <w:top w:val="dashed" w:sz="9" w:space="0" w:color="E4F2F6"/>
              <w:left w:val="single" w:sz="4" w:space="0" w:color="000000"/>
              <w:bottom w:val="dashed" w:sz="9" w:space="0" w:color="E4F2F6"/>
              <w:right w:val="single" w:sz="4" w:space="0" w:color="000000"/>
            </w:tcBorders>
            <w:shd w:val="clear" w:color="auto" w:fill="E4F2F6"/>
            <w:vAlign w:val="center"/>
          </w:tcPr>
          <w:p w14:paraId="6A05C813" w14:textId="77777777" w:rsidR="00A04567" w:rsidRDefault="00B8636D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6"/>
              </w:rPr>
              <w:t>□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  ジャパンナレッジ Lib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AD9606F" w14:textId="77777777" w:rsidR="00A04567" w:rsidRDefault="00A04567"/>
        </w:tc>
      </w:tr>
      <w:tr w:rsidR="00A04567" w14:paraId="2978E35F" w14:textId="77777777" w:rsidTr="0048757C">
        <w:trPr>
          <w:trHeight w:val="34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92481E4" w14:textId="77777777" w:rsidR="00A04567" w:rsidRDefault="00A04567"/>
        </w:tc>
        <w:tc>
          <w:tcPr>
            <w:tcW w:w="5102" w:type="dxa"/>
            <w:tcBorders>
              <w:top w:val="dashed" w:sz="9" w:space="0" w:color="E4F2F6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4F2F6"/>
            <w:vAlign w:val="center"/>
          </w:tcPr>
          <w:p w14:paraId="38980077" w14:textId="77777777" w:rsidR="00A04567" w:rsidRDefault="00B8636D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6"/>
              </w:rPr>
              <w:t>□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  マガジンプラス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A56A807" w14:textId="77777777" w:rsidR="00A04567" w:rsidRDefault="00A04567"/>
        </w:tc>
      </w:tr>
    </w:tbl>
    <w:p w14:paraId="1DB76A49" w14:textId="7D5A9961" w:rsidR="00A04567" w:rsidRDefault="00B8636D">
      <w:pPr>
        <w:spacing w:after="16"/>
        <w:ind w:left="-5" w:hanging="10"/>
        <w:rPr>
          <w:rFonts w:ascii="Century" w:eastAsia="Century" w:hAnsi="Century" w:cs="Century"/>
          <w:sz w:val="24"/>
        </w:rPr>
      </w:pPr>
      <w:r>
        <w:rPr>
          <w:rFonts w:ascii="ＭＳ 明朝" w:eastAsia="ＭＳ 明朝" w:hAnsi="ＭＳ 明朝" w:cs="ＭＳ 明朝"/>
          <w:sz w:val="24"/>
        </w:rPr>
        <w:t>★検索語として使用ご希望のキーワードをお書きください</w:t>
      </w:r>
      <w:r>
        <w:rPr>
          <w:rFonts w:ascii="Century" w:eastAsia="Century" w:hAnsi="Century" w:cs="Century"/>
          <w:sz w:val="24"/>
        </w:rPr>
        <w:t xml:space="preserve"> </w:t>
      </w:r>
    </w:p>
    <w:p w14:paraId="17BB1DB2" w14:textId="77777777" w:rsidR="0048757C" w:rsidRDefault="0048757C">
      <w:pPr>
        <w:spacing w:after="16"/>
        <w:ind w:left="-5" w:hanging="10"/>
      </w:pPr>
    </w:p>
    <w:p w14:paraId="4DBA65B5" w14:textId="2CAA7161" w:rsidR="00A04567" w:rsidRPr="0048757C" w:rsidRDefault="0048757C" w:rsidP="0048757C">
      <w:pPr>
        <w:spacing w:after="63"/>
        <w:ind w:right="9950"/>
        <w:rPr>
          <w:rFonts w:ascii="ＭＳ 明朝" w:eastAsia="ＭＳ 明朝" w:hAnsi="ＭＳ 明朝" w:cs="ＭＳ 明朝"/>
          <w:sz w:val="21"/>
        </w:rPr>
      </w:pPr>
      <w:r>
        <w:rPr>
          <w:rFonts w:ascii="Century" w:eastAsia="Century" w:hAnsi="Century" w:cs="Century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CC6417" wp14:editId="5AECE20A">
                <wp:simplePos x="0" y="0"/>
                <wp:positionH relativeFrom="column">
                  <wp:posOffset>2831465</wp:posOffset>
                </wp:positionH>
                <wp:positionV relativeFrom="paragraph">
                  <wp:posOffset>156210</wp:posOffset>
                </wp:positionV>
                <wp:extent cx="3933825" cy="2381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4D3FFD" w14:textId="42D2A144" w:rsidR="0048757C" w:rsidRPr="00B8636D" w:rsidRDefault="0048757C">
                            <w:pPr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B8636D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</w:rPr>
                              <w:t>連絡先：</w:t>
                            </w:r>
                            <w:r w:rsidR="00B8636D" w:rsidRPr="00B8636D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</w:rPr>
                              <w:t>神戸女子大学須磨キャンパス図書館（内線：3452）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C64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22.95pt;margin-top:12.3pt;width:309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" fillcolor="white [3201]" stroked="f" strokeweight=".5pt">
                <v:textbox>
                  <w:txbxContent>
                    <w:p w14:paraId="414D3FFD" w14:textId="42D2A144" w:rsidR="0048757C" w:rsidRPr="00B8636D" w:rsidRDefault="0048757C">
                      <w:pPr>
                        <w:rPr>
                          <w:rFonts w:ascii="ＭＳ 明朝" w:eastAsia="ＭＳ 明朝" w:hAnsi="ＭＳ 明朝" w:cs="ＭＳ 明朝"/>
                          <w:sz w:val="21"/>
                          <w:szCs w:val="21"/>
                        </w:rPr>
                      </w:pPr>
                      <w:r w:rsidRPr="00B8636D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</w:rPr>
                        <w:t>連絡先：</w:t>
                      </w:r>
                      <w:r w:rsidR="00B8636D" w:rsidRPr="00B8636D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</w:rPr>
                        <w:t>神戸女子大学須磨キャンパス図書館（内線：3452）</w:t>
                      </w:r>
                    </w:p>
                  </w:txbxContent>
                </v:textbox>
              </v:shape>
            </w:pict>
          </mc:Fallback>
        </mc:AlternateContent>
      </w:r>
      <w:r w:rsidR="00B8636D">
        <w:rPr>
          <w:rFonts w:ascii="Century" w:eastAsia="Century" w:hAnsi="Century" w:cs="Century"/>
          <w:sz w:val="21"/>
        </w:rPr>
        <w:t xml:space="preserve"> </w:t>
      </w:r>
      <w:r w:rsidR="00B8636D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D2E328" wp14:editId="6C613B36">
                <wp:simplePos x="0" y="0"/>
                <wp:positionH relativeFrom="column">
                  <wp:posOffset>74676</wp:posOffset>
                </wp:positionH>
                <wp:positionV relativeFrom="paragraph">
                  <wp:posOffset>-179469</wp:posOffset>
                </wp:positionV>
                <wp:extent cx="89916" cy="277368"/>
                <wp:effectExtent l="0" t="0" r="0" b="0"/>
                <wp:wrapSquare wrapText="bothSides"/>
                <wp:docPr id="4256" name="Group 4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16" cy="277368"/>
                          <a:chOff x="0" y="0"/>
                          <a:chExt cx="89916" cy="277368"/>
                        </a:xfrm>
                      </wpg:grpSpPr>
                      <wps:wsp>
                        <wps:cNvPr id="658" name="Shape 658"/>
                        <wps:cNvSpPr/>
                        <wps:spPr>
                          <a:xfrm>
                            <a:off x="0" y="0"/>
                            <a:ext cx="89916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277368">
                                <a:moveTo>
                                  <a:pt x="89916" y="277368"/>
                                </a:moveTo>
                                <a:cubicBezTo>
                                  <a:pt x="40259" y="277368"/>
                                  <a:pt x="0" y="267081"/>
                                  <a:pt x="0" y="254509"/>
                                </a:cubicBezTo>
                                <a:lnTo>
                                  <a:pt x="0" y="22861"/>
                                </a:lnTo>
                                <a:cubicBezTo>
                                  <a:pt x="0" y="10288"/>
                                  <a:pt x="40259" y="0"/>
                                  <a:pt x="89916" y="0"/>
                                </a:cubicBez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56" style="width:7.08pt;height:21.84pt;position:absolute;mso-position-horizontal-relative:text;mso-position-horizontal:absolute;margin-left:5.88pt;mso-position-vertical-relative:text;margin-top:-14.1315pt;" coordsize="899,2773">
                <v:shape id="Shape 658" style="position:absolute;width:899;height:2773;left:0;top:0;" coordsize="89916,277368" path="m89916,277368c40259,277368,0,267081,0,254509l0,22861c0,10288,40259,0,89916,0">
                  <v:stroke weight="0.72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 w:rsidR="00B8636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2983F8" wp14:editId="78B8BCF2">
                <wp:simplePos x="0" y="0"/>
                <wp:positionH relativeFrom="column">
                  <wp:posOffset>6408420</wp:posOffset>
                </wp:positionH>
                <wp:positionV relativeFrom="paragraph">
                  <wp:posOffset>-179469</wp:posOffset>
                </wp:positionV>
                <wp:extent cx="91440" cy="277368"/>
                <wp:effectExtent l="0" t="0" r="0" b="0"/>
                <wp:wrapSquare wrapText="bothSides"/>
                <wp:docPr id="4257" name="Group 4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" cy="277368"/>
                          <a:chOff x="0" y="0"/>
                          <a:chExt cx="91440" cy="277368"/>
                        </a:xfrm>
                      </wpg:grpSpPr>
                      <wps:wsp>
                        <wps:cNvPr id="659" name="Shape 659"/>
                        <wps:cNvSpPr/>
                        <wps:spPr>
                          <a:xfrm>
                            <a:off x="0" y="0"/>
                            <a:ext cx="9144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277368">
                                <a:moveTo>
                                  <a:pt x="0" y="0"/>
                                </a:moveTo>
                                <a:cubicBezTo>
                                  <a:pt x="50546" y="0"/>
                                  <a:pt x="91440" y="10415"/>
                                  <a:pt x="91440" y="23241"/>
                                </a:cubicBezTo>
                                <a:lnTo>
                                  <a:pt x="91440" y="254127"/>
                                </a:lnTo>
                                <a:cubicBezTo>
                                  <a:pt x="91440" y="266954"/>
                                  <a:pt x="50546" y="277368"/>
                                  <a:pt x="0" y="277368"/>
                                </a:cubicBez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57" style="width:7.20001pt;height:21.84pt;position:absolute;mso-position-horizontal-relative:text;mso-position-horizontal:absolute;margin-left:504.6pt;mso-position-vertical-relative:text;margin-top:-14.1315pt;" coordsize="914,2773">
                <v:shape id="Shape 659" style="position:absolute;width:914;height:2773;left:0;top:0;" coordsize="91440,277368" path="m0,0c50546,0,91440,10415,91440,23241l91440,254127c91440,266954,50546,277368,0,277368">
                  <v:stroke weight="0.72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 w:rsidR="00B8636D">
        <w:rPr>
          <w:rFonts w:ascii="ＭＳ 明朝" w:eastAsia="ＭＳ 明朝" w:hAnsi="ＭＳ 明朝" w:cs="ＭＳ 明朝"/>
          <w:sz w:val="21"/>
        </w:rPr>
        <w:t xml:space="preserve"> </w:t>
      </w:r>
      <w:r w:rsidR="00B8636D">
        <w:rPr>
          <w:rFonts w:ascii="Century" w:eastAsia="Century" w:hAnsi="Century" w:cs="Century"/>
          <w:sz w:val="21"/>
        </w:rPr>
        <w:t xml:space="preserve"> </w:t>
      </w:r>
      <w:r>
        <w:rPr>
          <w:rFonts w:ascii="ＭＳ 明朝" w:eastAsia="ＭＳ 明朝" w:hAnsi="ＭＳ 明朝" w:cs="ＭＳ 明朝" w:hint="eastAsia"/>
          <w:sz w:val="21"/>
        </w:rPr>
        <w:t xml:space="preserve">　　　　　　　　　　　　　　　</w:t>
      </w:r>
    </w:p>
    <w:p w14:paraId="02DCAF78" w14:textId="77777777" w:rsidR="00A04567" w:rsidRDefault="00B8636D">
      <w:pPr>
        <w:spacing w:after="62"/>
        <w:ind w:left="-68" w:right="-156"/>
      </w:pPr>
      <w:r>
        <w:rPr>
          <w:noProof/>
        </w:rPr>
        <mc:AlternateContent>
          <mc:Choice Requires="wpg">
            <w:drawing>
              <wp:inline distT="0" distB="0" distL="0" distR="0" wp14:anchorId="623599C8" wp14:editId="3D596FE3">
                <wp:extent cx="6625590" cy="635"/>
                <wp:effectExtent l="0" t="0" r="0" b="0"/>
                <wp:docPr id="4255" name="Group 4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5590" cy="635"/>
                          <a:chOff x="0" y="0"/>
                          <a:chExt cx="6625590" cy="635"/>
                        </a:xfrm>
                      </wpg:grpSpPr>
                      <wps:wsp>
                        <wps:cNvPr id="657" name="Shape 657"/>
                        <wps:cNvSpPr/>
                        <wps:spPr>
                          <a:xfrm>
                            <a:off x="0" y="0"/>
                            <a:ext cx="662559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5590" h="635">
                                <a:moveTo>
                                  <a:pt x="0" y="0"/>
                                </a:moveTo>
                                <a:lnTo>
                                  <a:pt x="6625590" y="635"/>
                                </a:lnTo>
                              </a:path>
                            </a:pathLst>
                          </a:custGeom>
                          <a:ln w="19812" cap="flat">
                            <a:custDash>
                              <a:ds d="624000" sp="468000"/>
                              <a:ds d="156000" sp="46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55" style="width:521.7pt;height:0.0499878pt;mso-position-horizontal-relative:char;mso-position-vertical-relative:line" coordsize="66255,6">
                <v:shape id="Shape 657" style="position:absolute;width:66255;height:6;left:0;top:0;" coordsize="6625590,635" path="m0,0l6625590,635">
                  <v:stroke weight="1.56pt" endcap="flat" dashstyle="4 3 1 3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entury" w:eastAsia="Century" w:hAnsi="Century" w:cs="Century"/>
          <w:sz w:val="21"/>
        </w:rPr>
        <w:t xml:space="preserve"> </w:t>
      </w:r>
    </w:p>
    <w:p w14:paraId="6744327B" w14:textId="77777777" w:rsidR="00A04567" w:rsidRDefault="00B8636D">
      <w:pPr>
        <w:spacing w:after="0"/>
        <w:ind w:left="-5" w:hanging="10"/>
      </w:pPr>
      <w:r>
        <w:rPr>
          <w:rFonts w:ascii="ＭＳ 明朝" w:eastAsia="ＭＳ 明朝" w:hAnsi="ＭＳ 明朝" w:cs="ＭＳ 明朝"/>
          <w:sz w:val="21"/>
        </w:rPr>
        <w:t>【図書館記入欄】</w:t>
      </w:r>
      <w:r>
        <w:rPr>
          <w:rFonts w:ascii="Century" w:eastAsia="Century" w:hAnsi="Century" w:cs="Century"/>
          <w:sz w:val="21"/>
        </w:rPr>
        <w:t xml:space="preserve"> </w:t>
      </w:r>
    </w:p>
    <w:tbl>
      <w:tblPr>
        <w:tblStyle w:val="TableGrid"/>
        <w:tblW w:w="9806" w:type="dxa"/>
        <w:tblInd w:w="396" w:type="dxa"/>
        <w:tblCellMar>
          <w:top w:w="116" w:type="dxa"/>
          <w:left w:w="106" w:type="dxa"/>
          <w:right w:w="124" w:type="dxa"/>
        </w:tblCellMar>
        <w:tblLook w:val="04A0" w:firstRow="1" w:lastRow="0" w:firstColumn="1" w:lastColumn="0" w:noHBand="0" w:noVBand="1"/>
      </w:tblPr>
      <w:tblGrid>
        <w:gridCol w:w="1136"/>
        <w:gridCol w:w="3771"/>
        <w:gridCol w:w="1128"/>
        <w:gridCol w:w="3771"/>
      </w:tblGrid>
      <w:tr w:rsidR="00A04567" w14:paraId="33BC2961" w14:textId="77777777" w:rsidTr="0048757C">
        <w:trPr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991D" w14:textId="77777777" w:rsidR="00A04567" w:rsidRDefault="00B8636D">
            <w:pPr>
              <w:spacing w:after="0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担 当 者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C4C0" w14:textId="77777777" w:rsidR="00A04567" w:rsidRDefault="00B8636D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7E413" w14:textId="77777777" w:rsidR="00A04567" w:rsidRDefault="00B8636D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備  考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7D13" w14:textId="77777777" w:rsidR="00A04567" w:rsidRDefault="00B8636D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</w:tbl>
    <w:p w14:paraId="548C4228" w14:textId="0A441953" w:rsidR="00A04567" w:rsidRPr="00B8636D" w:rsidRDefault="00A04567" w:rsidP="00B8636D">
      <w:pPr>
        <w:spacing w:after="0"/>
        <w:rPr>
          <w:rFonts w:eastAsiaTheme="minorEastAsia"/>
        </w:rPr>
      </w:pPr>
    </w:p>
    <w:sectPr w:rsidR="00A04567" w:rsidRPr="00B8636D" w:rsidSect="00B8636D">
      <w:pgSz w:w="11906" w:h="16838"/>
      <w:pgMar w:top="567" w:right="845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67"/>
    <w:rsid w:val="000E3FC9"/>
    <w:rsid w:val="0048757C"/>
    <w:rsid w:val="00A04567"/>
    <w:rsid w:val="00B8636D"/>
    <w:rsid w:val="00D5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FEE657"/>
  <w15:docId w15:val="{D9A869FE-AF99-4F6D-B9A7-E93C7862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B8636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8636D"/>
  </w:style>
  <w:style w:type="character" w:customStyle="1" w:styleId="a5">
    <w:name w:val="コメント文字列 (文字)"/>
    <w:basedOn w:val="a0"/>
    <w:link w:val="a4"/>
    <w:uiPriority w:val="99"/>
    <w:semiHidden/>
    <w:rsid w:val="00B8636D"/>
    <w:rPr>
      <w:rFonts w:ascii="Calibri" w:eastAsia="Calibri" w:hAnsi="Calibri" w:cs="Calibri"/>
      <w:color w:val="000000"/>
      <w:sz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8636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8636D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2007年度　図書館利用案内（文献検索）について（ご案内）</vt:lpstr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2007年度　図書館利用案内（文献検索）について（ご案内）</dc:title>
  <dc:subject/>
  <dc:creator>神戸女子大学</dc:creator>
  <cp:keywords/>
  <cp:lastModifiedBy>ﾀﾁﾊﾞﾅ ﾏｻｺ　立花 暢子</cp:lastModifiedBy>
  <cp:revision>4</cp:revision>
  <cp:lastPrinted>2026-02-06T07:28:00Z</cp:lastPrinted>
  <dcterms:created xsi:type="dcterms:W3CDTF">2026-02-06T06:49:00Z</dcterms:created>
  <dcterms:modified xsi:type="dcterms:W3CDTF">2026-02-06T07:29:00Z</dcterms:modified>
</cp:coreProperties>
</file>